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08" w:rsidRPr="009B29BD" w:rsidRDefault="00EC6508" w:rsidP="00EC6508">
      <w:pPr>
        <w:rPr>
          <w:b/>
        </w:rPr>
      </w:pPr>
      <w:bookmarkStart w:id="0" w:name="_GoBack"/>
      <w:bookmarkEnd w:id="0"/>
      <w:r w:rsidRPr="009B29BD">
        <w:rPr>
          <w:b/>
        </w:rPr>
        <w:t>BFI Certificate of Intent</w:t>
      </w:r>
    </w:p>
    <w:p w:rsidR="00EC6508" w:rsidRDefault="00EC6508" w:rsidP="00EC6508">
      <w:r>
        <w:t>This certificate is issued if your facility has thought carefully about the Breastfeeding Committee for Canada’s (BCC) Baby-Friendly Initiative Practice Outcomes Indicators for Hospitals and Community Health Services and made a decision to use the Indicators to guide and inform practice.  The Practice Outcome indicators can be found on the BCC website:</w:t>
      </w:r>
      <w:r w:rsidR="00FE30EF">
        <w:t xml:space="preserve"> </w:t>
      </w:r>
      <w:r>
        <w:t xml:space="preserve"> </w:t>
      </w:r>
      <w:hyperlink r:id="rId5" w:history="1">
        <w:r w:rsidR="00FE30EF" w:rsidRPr="00FE30EF">
          <w:rPr>
            <w:rStyle w:val="Hyperlink"/>
          </w:rPr>
          <w:t>Breastfeeding Committee for Canada</w:t>
        </w:r>
      </w:hyperlink>
      <w:r w:rsidR="00FE30EF">
        <w:t xml:space="preserve"> </w:t>
      </w:r>
      <w:r>
        <w:t>or at</w:t>
      </w:r>
      <w:r w:rsidR="00FE30EF">
        <w:t xml:space="preserve">        </w:t>
      </w:r>
      <w:r>
        <w:t xml:space="preserve"> </w:t>
      </w:r>
      <w:hyperlink r:id="rId6" w:history="1">
        <w:r w:rsidR="00FE30EF">
          <w:rPr>
            <w:rStyle w:val="Hyperlink"/>
          </w:rPr>
          <w:t>BFI Ontario</w:t>
        </w:r>
      </w:hyperlink>
      <w:r w:rsidR="00FE30EF">
        <w:t>.</w:t>
      </w:r>
      <w:r>
        <w:t xml:space="preserve"> The facility must also submit the name and contact information for a BFI lead and establish a BFI working group.  For more information, please contact </w:t>
      </w:r>
      <w:hyperlink r:id="rId7" w:history="1">
        <w:r w:rsidRPr="00207444">
          <w:rPr>
            <w:rStyle w:val="Hyperlink"/>
          </w:rPr>
          <w:t>mlasalle0868@rogers.com</w:t>
        </w:r>
      </w:hyperlink>
    </w:p>
    <w:p w:rsidR="00A170D4" w:rsidRDefault="00A170D4"/>
    <w:sectPr w:rsidR="00A17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8"/>
    <w:rsid w:val="00A170D4"/>
    <w:rsid w:val="00EC6508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salle0868@rog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fiontario.ca/baby-friendly-initiative-outcome-indicators/" TargetMode="External"/><Relationship Id="rId5" Type="http://schemas.openxmlformats.org/officeDocument/2006/relationships/hyperlink" Target="http://breastfeedingcanada.ca/BFI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KARENN</dc:creator>
  <cp:lastModifiedBy>KARENN</cp:lastModifiedBy>
  <cp:revision>1</cp:revision>
  <dcterms:created xsi:type="dcterms:W3CDTF">2014-01-22T19:09:00Z</dcterms:created>
  <dcterms:modified xsi:type="dcterms:W3CDTF">2014-01-22T19:25:00Z</dcterms:modified>
</cp:coreProperties>
</file>